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4" w:rsidRDefault="00EB51E4">
      <w:pPr>
        <w:spacing w:after="200" w:line="276" w:lineRule="auto"/>
        <w:rPr>
          <w:rFonts w:asciiTheme="minorHAnsi" w:hAnsiTheme="minorHAnsi" w:cstheme="minorBidi"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EB51E4">
        <w:rPr>
          <w:rFonts w:asciiTheme="minorHAnsi" w:hAnsiTheme="minorHAnsi" w:cstheme="minorBidi"/>
          <w:b/>
          <w:sz w:val="28"/>
          <w:szCs w:val="28"/>
        </w:rPr>
        <w:t>FAC-SIMILE DI RELAZIONE ISTRUTTORIA EX ANTE</w:t>
      </w:r>
    </w:p>
    <w:p w:rsid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EB51E4">
        <w:rPr>
          <w:rFonts w:asciiTheme="minorHAnsi" w:hAnsiTheme="minorHAnsi" w:cstheme="minorBidi"/>
          <w:b/>
          <w:sz w:val="28"/>
          <w:szCs w:val="28"/>
        </w:rPr>
        <w:t>VALUTAZIONE ECONOMICO-FINANZIARIA DEI PROGETTI ESECUTIVI DI RICERCA</w:t>
      </w:r>
    </w:p>
    <w:p w:rsid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EB51E4">
        <w:rPr>
          <w:rFonts w:asciiTheme="minorHAnsi" w:hAnsiTheme="minorHAnsi" w:cstheme="minorBidi"/>
          <w:b/>
          <w:sz w:val="28"/>
          <w:szCs w:val="28"/>
        </w:rPr>
        <w:t xml:space="preserve">AI SENSI DELL’AVVISO D.D. </w:t>
      </w:r>
      <w:r>
        <w:rPr>
          <w:rFonts w:asciiTheme="minorHAnsi" w:hAnsiTheme="minorHAnsi" w:cstheme="minorBidi"/>
          <w:b/>
          <w:sz w:val="28"/>
          <w:szCs w:val="28"/>
        </w:rPr>
        <w:t>436</w:t>
      </w:r>
      <w:r w:rsidRPr="00EB51E4">
        <w:rPr>
          <w:rFonts w:asciiTheme="minorHAnsi" w:hAnsiTheme="minorHAnsi" w:cstheme="minorBidi"/>
          <w:b/>
          <w:sz w:val="28"/>
          <w:szCs w:val="28"/>
        </w:rPr>
        <w:t xml:space="preserve"> del </w:t>
      </w:r>
      <w:r>
        <w:rPr>
          <w:rFonts w:asciiTheme="minorHAnsi" w:hAnsiTheme="minorHAnsi" w:cstheme="minorBidi"/>
          <w:b/>
          <w:sz w:val="28"/>
          <w:szCs w:val="28"/>
        </w:rPr>
        <w:t>13/03/2013</w:t>
      </w:r>
      <w:r w:rsidR="009C4701">
        <w:rPr>
          <w:rFonts w:asciiTheme="minorHAnsi" w:hAnsiTheme="minorHAnsi" w:cstheme="minorBidi"/>
          <w:b/>
          <w:sz w:val="28"/>
          <w:szCs w:val="28"/>
        </w:rPr>
        <w:t xml:space="preserve"> – Bando Startup</w:t>
      </w:r>
    </w:p>
    <w:p w:rsidR="00EB51E4" w:rsidRPr="00EB51E4" w:rsidRDefault="00EB51E4" w:rsidP="00EB51E4">
      <w:pPr>
        <w:spacing w:after="20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EB51E4">
        <w:rPr>
          <w:rFonts w:asciiTheme="minorHAnsi" w:hAnsiTheme="minorHAnsi" w:cstheme="minorBidi"/>
          <w:b/>
          <w:sz w:val="28"/>
          <w:szCs w:val="28"/>
        </w:rPr>
        <w:br w:type="page"/>
      </w:r>
    </w:p>
    <w:sdt>
      <w:sdtPr>
        <w:rPr>
          <w:rFonts w:asciiTheme="minorHAnsi" w:hAnsiTheme="minorHAnsi" w:cstheme="minorBidi"/>
        </w:rPr>
        <w:id w:val="-1490779568"/>
        <w:docPartObj>
          <w:docPartGallery w:val="Table of Contents"/>
          <w:docPartUnique/>
        </w:docPartObj>
      </w:sdtPr>
      <w:sdtEndPr/>
      <w:sdtContent>
        <w:p w:rsidR="00EB51E4" w:rsidRPr="00EB51E4" w:rsidRDefault="00EB51E4" w:rsidP="00EB51E4">
          <w:pPr>
            <w:keepNext/>
            <w:keepLines/>
            <w:spacing w:before="48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it-IT"/>
            </w:rPr>
          </w:pPr>
          <w:r w:rsidRPr="00EB51E4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it-IT"/>
            </w:rPr>
            <w:t>Sommario</w:t>
          </w:r>
        </w:p>
        <w:p w:rsidR="00EB51E4" w:rsidRPr="00EB51E4" w:rsidRDefault="00EB51E4" w:rsidP="00EB51E4">
          <w:pPr>
            <w:tabs>
              <w:tab w:val="right" w:leader="dot" w:pos="9628"/>
            </w:tabs>
            <w:spacing w:after="100" w:line="276" w:lineRule="auto"/>
            <w:rPr>
              <w:rFonts w:asciiTheme="minorHAnsi" w:hAnsiTheme="minorHAnsi" w:cstheme="minorBidi"/>
            </w:rPr>
          </w:pPr>
        </w:p>
        <w:p w:rsidR="005A1272" w:rsidRDefault="00EB51E4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r w:rsidRPr="00EB51E4">
            <w:rPr>
              <w:rFonts w:asciiTheme="minorHAnsi" w:hAnsiTheme="minorHAnsi" w:cstheme="minorBidi"/>
            </w:rPr>
            <w:fldChar w:fldCharType="begin"/>
          </w:r>
          <w:r w:rsidRPr="00EB51E4">
            <w:rPr>
              <w:rFonts w:asciiTheme="minorHAnsi" w:hAnsiTheme="minorHAnsi" w:cstheme="minorBidi"/>
            </w:rPr>
            <w:instrText xml:space="preserve"> TOC \o "1-3" \h \z \u </w:instrText>
          </w:r>
          <w:r w:rsidRPr="00EB51E4">
            <w:rPr>
              <w:rFonts w:asciiTheme="minorHAnsi" w:hAnsiTheme="minorHAnsi" w:cstheme="minorBidi"/>
            </w:rPr>
            <w:fldChar w:fldCharType="separate"/>
          </w:r>
          <w:hyperlink w:anchor="_Toc360616969" w:history="1"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caps/>
                <w:noProof/>
              </w:rPr>
              <w:t>Informazioni generali</w:t>
            </w:r>
            <w:r w:rsidR="005A1272">
              <w:rPr>
                <w:noProof/>
                <w:webHidden/>
              </w:rPr>
              <w:tab/>
            </w:r>
            <w:r w:rsidR="005A1272">
              <w:rPr>
                <w:noProof/>
                <w:webHidden/>
              </w:rPr>
              <w:fldChar w:fldCharType="begin"/>
            </w:r>
            <w:r w:rsidR="005A1272">
              <w:rPr>
                <w:noProof/>
                <w:webHidden/>
              </w:rPr>
              <w:instrText xml:space="preserve"> PAGEREF _Toc360616969 \h </w:instrText>
            </w:r>
            <w:r w:rsidR="005A1272">
              <w:rPr>
                <w:noProof/>
                <w:webHidden/>
              </w:rPr>
            </w:r>
            <w:r w:rsidR="005A1272">
              <w:rPr>
                <w:noProof/>
                <w:webHidden/>
              </w:rPr>
              <w:fldChar w:fldCharType="separate"/>
            </w:r>
            <w:r w:rsidR="009533FD">
              <w:rPr>
                <w:noProof/>
                <w:webHidden/>
              </w:rPr>
              <w:t>8</w:t>
            </w:r>
            <w:r w:rsidR="005A1272">
              <w:rPr>
                <w:noProof/>
                <w:webHidden/>
              </w:rPr>
              <w:fldChar w:fldCharType="end"/>
            </w:r>
          </w:hyperlink>
        </w:p>
        <w:p w:rsidR="005A1272" w:rsidRDefault="00922DD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0616970" w:history="1"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>PARTE A - VERIFICA DELLA SOLIDITA’ E AFFIDABILITA’</w:t>
            </w:r>
            <w:r w:rsidR="005A1272">
              <w:rPr>
                <w:noProof/>
                <w:webHidden/>
              </w:rPr>
              <w:tab/>
            </w:r>
            <w:r w:rsidR="005A1272">
              <w:rPr>
                <w:noProof/>
                <w:webHidden/>
              </w:rPr>
              <w:fldChar w:fldCharType="begin"/>
            </w:r>
            <w:r w:rsidR="005A1272">
              <w:rPr>
                <w:noProof/>
                <w:webHidden/>
              </w:rPr>
              <w:instrText xml:space="preserve"> PAGEREF _Toc360616970 \h </w:instrText>
            </w:r>
            <w:r w:rsidR="005A1272">
              <w:rPr>
                <w:noProof/>
                <w:webHidden/>
              </w:rPr>
            </w:r>
            <w:r w:rsidR="005A1272">
              <w:rPr>
                <w:noProof/>
                <w:webHidden/>
              </w:rPr>
              <w:fldChar w:fldCharType="separate"/>
            </w:r>
            <w:r w:rsidR="009533FD">
              <w:rPr>
                <w:noProof/>
                <w:webHidden/>
              </w:rPr>
              <w:t>9</w:t>
            </w:r>
            <w:r w:rsidR="005A1272">
              <w:rPr>
                <w:noProof/>
                <w:webHidden/>
              </w:rPr>
              <w:fldChar w:fldCharType="end"/>
            </w:r>
          </w:hyperlink>
        </w:p>
        <w:p w:rsidR="005A1272" w:rsidRDefault="00922DD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0616971" w:history="1">
            <w:r w:rsidR="007A578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>PARTE B -</w:t>
            </w:r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 xml:space="preserve"> VERIFICA DELLA CAPACITA’ DI SVILUPPARE ECONOMICAMENTO L’INVESTIMENTO</w:t>
            </w:r>
            <w:r w:rsidR="005A1272">
              <w:rPr>
                <w:noProof/>
                <w:webHidden/>
              </w:rPr>
              <w:tab/>
            </w:r>
            <w:r w:rsidR="005A1272">
              <w:rPr>
                <w:noProof/>
                <w:webHidden/>
              </w:rPr>
              <w:fldChar w:fldCharType="begin"/>
            </w:r>
            <w:r w:rsidR="005A1272">
              <w:rPr>
                <w:noProof/>
                <w:webHidden/>
              </w:rPr>
              <w:instrText xml:space="preserve"> PAGEREF _Toc360616971 \h </w:instrText>
            </w:r>
            <w:r w:rsidR="005A1272">
              <w:rPr>
                <w:noProof/>
                <w:webHidden/>
              </w:rPr>
            </w:r>
            <w:r w:rsidR="005A1272">
              <w:rPr>
                <w:noProof/>
                <w:webHidden/>
              </w:rPr>
              <w:fldChar w:fldCharType="separate"/>
            </w:r>
            <w:r w:rsidR="009533FD">
              <w:rPr>
                <w:noProof/>
                <w:webHidden/>
              </w:rPr>
              <w:t>10</w:t>
            </w:r>
            <w:r w:rsidR="005A1272">
              <w:rPr>
                <w:noProof/>
                <w:webHidden/>
              </w:rPr>
              <w:fldChar w:fldCharType="end"/>
            </w:r>
          </w:hyperlink>
        </w:p>
        <w:p w:rsidR="005A1272" w:rsidRDefault="00922DD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0616972" w:history="1"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 xml:space="preserve">Parte C - </w:t>
            </w:r>
            <w:r w:rsidR="005A1272" w:rsidRPr="009D290D">
              <w:rPr>
                <w:rStyle w:val="Collegamentoipertestuale"/>
                <w:rFonts w:asciiTheme="majorHAnsi" w:eastAsiaTheme="majorEastAsia" w:hAnsiTheme="majorHAnsi" w:cstheme="majorBidi"/>
                <w:b/>
                <w:bCs/>
                <w:noProof/>
              </w:rPr>
              <w:t xml:space="preserve"> </w:t>
            </w:r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>RICADUTE ECONOMICHE DELL’INVESTIMENTO</w:t>
            </w:r>
            <w:r w:rsidR="005A1272">
              <w:rPr>
                <w:noProof/>
                <w:webHidden/>
              </w:rPr>
              <w:tab/>
            </w:r>
            <w:r w:rsidR="005A1272">
              <w:rPr>
                <w:noProof/>
                <w:webHidden/>
              </w:rPr>
              <w:fldChar w:fldCharType="begin"/>
            </w:r>
            <w:r w:rsidR="005A1272">
              <w:rPr>
                <w:noProof/>
                <w:webHidden/>
              </w:rPr>
              <w:instrText xml:space="preserve"> PAGEREF _Toc360616972 \h </w:instrText>
            </w:r>
            <w:r w:rsidR="005A1272">
              <w:rPr>
                <w:noProof/>
                <w:webHidden/>
              </w:rPr>
            </w:r>
            <w:r w:rsidR="005A1272">
              <w:rPr>
                <w:noProof/>
                <w:webHidden/>
              </w:rPr>
              <w:fldChar w:fldCharType="separate"/>
            </w:r>
            <w:r w:rsidR="009533FD">
              <w:rPr>
                <w:noProof/>
                <w:webHidden/>
              </w:rPr>
              <w:t>11</w:t>
            </w:r>
            <w:r w:rsidR="005A1272">
              <w:rPr>
                <w:noProof/>
                <w:webHidden/>
              </w:rPr>
              <w:fldChar w:fldCharType="end"/>
            </w:r>
          </w:hyperlink>
        </w:p>
        <w:p w:rsidR="005A1272" w:rsidRDefault="00922DD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0616973" w:history="1">
            <w:r w:rsidR="005A1272" w:rsidRPr="009D290D">
              <w:rPr>
                <w:rStyle w:val="Collegamentoipertestuale"/>
                <w:rFonts w:eastAsiaTheme="majorEastAsia" w:cstheme="minorHAnsi"/>
                <w:b/>
                <w:bCs/>
                <w:noProof/>
              </w:rPr>
              <w:t>D. Esito</w:t>
            </w:r>
            <w:r w:rsidR="005A1272">
              <w:rPr>
                <w:noProof/>
                <w:webHidden/>
              </w:rPr>
              <w:tab/>
            </w:r>
            <w:r w:rsidR="005A1272">
              <w:rPr>
                <w:noProof/>
                <w:webHidden/>
              </w:rPr>
              <w:fldChar w:fldCharType="begin"/>
            </w:r>
            <w:r w:rsidR="005A1272">
              <w:rPr>
                <w:noProof/>
                <w:webHidden/>
              </w:rPr>
              <w:instrText xml:space="preserve"> PAGEREF _Toc360616973 \h </w:instrText>
            </w:r>
            <w:r w:rsidR="005A1272">
              <w:rPr>
                <w:noProof/>
                <w:webHidden/>
              </w:rPr>
            </w:r>
            <w:r w:rsidR="005A1272">
              <w:rPr>
                <w:noProof/>
                <w:webHidden/>
              </w:rPr>
              <w:fldChar w:fldCharType="separate"/>
            </w:r>
            <w:r w:rsidR="009533FD">
              <w:rPr>
                <w:noProof/>
                <w:webHidden/>
              </w:rPr>
              <w:t>11</w:t>
            </w:r>
            <w:r w:rsidR="005A1272">
              <w:rPr>
                <w:noProof/>
                <w:webHidden/>
              </w:rPr>
              <w:fldChar w:fldCharType="end"/>
            </w:r>
          </w:hyperlink>
        </w:p>
        <w:p w:rsidR="00EB51E4" w:rsidRPr="00EB51E4" w:rsidRDefault="00EB51E4" w:rsidP="00EB51E4">
          <w:pPr>
            <w:spacing w:after="200" w:line="276" w:lineRule="auto"/>
            <w:rPr>
              <w:rFonts w:asciiTheme="minorHAnsi" w:hAnsiTheme="minorHAnsi" w:cstheme="minorBidi"/>
            </w:rPr>
          </w:pPr>
          <w:r w:rsidRPr="00EB51E4">
            <w:rPr>
              <w:rFonts w:asciiTheme="minorHAnsi" w:hAnsiTheme="minorHAnsi" w:cstheme="minorBidi"/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Bidi"/>
          <w:b/>
          <w:sz w:val="28"/>
          <w:szCs w:val="28"/>
        </w:rPr>
      </w:pP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Bidi"/>
          <w:b/>
          <w:sz w:val="28"/>
          <w:szCs w:val="28"/>
        </w:rPr>
      </w:pP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Bidi"/>
          <w:b/>
          <w:sz w:val="28"/>
          <w:szCs w:val="28"/>
        </w:rPr>
      </w:pPr>
      <w:r w:rsidRPr="00EB51E4">
        <w:rPr>
          <w:rFonts w:asciiTheme="minorHAnsi" w:hAnsiTheme="minorHAnsi" w:cstheme="minorBidi"/>
          <w:b/>
          <w:sz w:val="28"/>
          <w:szCs w:val="28"/>
        </w:rPr>
        <w:br w:type="page"/>
      </w:r>
    </w:p>
    <w:p w:rsidR="00EB51E4" w:rsidRPr="00EB51E4" w:rsidRDefault="00EB51E4" w:rsidP="00EB51E4">
      <w:pPr>
        <w:keepNext/>
        <w:keepLines/>
        <w:shd w:val="clear" w:color="auto" w:fill="D9D9D9" w:themeFill="background1" w:themeFillShade="D9"/>
        <w:spacing w:before="480" w:line="276" w:lineRule="auto"/>
        <w:outlineLvl w:val="0"/>
        <w:rPr>
          <w:rFonts w:asciiTheme="minorHAnsi" w:eastAsiaTheme="majorEastAsia" w:hAnsiTheme="minorHAnsi" w:cstheme="minorHAnsi"/>
          <w:b/>
          <w:bCs/>
          <w:caps/>
          <w:color w:val="365F91" w:themeColor="accent1" w:themeShade="BF"/>
          <w:sz w:val="24"/>
          <w:szCs w:val="24"/>
        </w:rPr>
      </w:pPr>
      <w:bookmarkStart w:id="1" w:name="_Toc360616969"/>
      <w:r w:rsidRPr="00EB51E4">
        <w:rPr>
          <w:rFonts w:asciiTheme="minorHAnsi" w:eastAsiaTheme="majorEastAsia" w:hAnsiTheme="minorHAnsi" w:cstheme="minorHAnsi"/>
          <w:b/>
          <w:bCs/>
          <w:caps/>
          <w:color w:val="365F91" w:themeColor="accent1" w:themeShade="BF"/>
          <w:sz w:val="24"/>
          <w:szCs w:val="24"/>
        </w:rPr>
        <w:lastRenderedPageBreak/>
        <w:t>Informazioni generali</w:t>
      </w:r>
      <w:bookmarkEnd w:id="1"/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Default="000F4135" w:rsidP="00EB51E4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B51E4" w:rsidRPr="00EB51E4">
        <w:rPr>
          <w:rFonts w:asciiTheme="minorHAnsi" w:hAnsiTheme="minorHAnsi" w:cstheme="minorHAnsi"/>
        </w:rPr>
        <w:t xml:space="preserve"> cura del soggetto convenzionato </w:t>
      </w:r>
      <w:r w:rsidR="00EB51E4" w:rsidRPr="0011268F">
        <w:rPr>
          <w:rFonts w:asciiTheme="minorHAnsi" w:hAnsiTheme="minorHAnsi" w:cstheme="minorHAnsi"/>
          <w:i/>
        </w:rPr>
        <w:t>(denominazione)</w:t>
      </w:r>
      <w:r w:rsidR="0011268F">
        <w:rPr>
          <w:rFonts w:asciiTheme="minorHAnsi" w:hAnsiTheme="minorHAnsi" w:cstheme="minorHAnsi"/>
          <w:i/>
        </w:rPr>
        <w:t xml:space="preserve"> </w:t>
      </w:r>
      <w:r w:rsidR="00EB51E4" w:rsidRPr="00EB51E4">
        <w:rPr>
          <w:rFonts w:asciiTheme="minorHAnsi" w:hAnsiTheme="minorHAnsi" w:cstheme="minorHAnsi"/>
        </w:rPr>
        <w:t>__________________________;</w:t>
      </w:r>
    </w:p>
    <w:p w:rsidR="000F4135" w:rsidRPr="00EB51E4" w:rsidRDefault="000F4135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  <w:r w:rsidRPr="000F4135">
        <w:rPr>
          <w:rFonts w:asciiTheme="minorHAnsi" w:hAnsiTheme="minorHAnsi" w:cstheme="minorHAnsi"/>
          <w:b/>
        </w:rPr>
        <w:t>Codice identificativo del progetto:</w:t>
      </w:r>
      <w:r w:rsidRPr="00EB51E4">
        <w:rPr>
          <w:rFonts w:asciiTheme="minorHAnsi" w:hAnsiTheme="minorHAnsi" w:cstheme="minorHAnsi"/>
        </w:rPr>
        <w:t xml:space="preserve"> _____________;</w:t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  <w:r w:rsidRPr="000F4135">
        <w:rPr>
          <w:rFonts w:asciiTheme="minorHAnsi" w:hAnsiTheme="minorHAnsi" w:cstheme="minorHAnsi"/>
          <w:b/>
        </w:rPr>
        <w:t>Data della domanda</w:t>
      </w:r>
      <w:r w:rsidR="0011268F" w:rsidRPr="000F4135">
        <w:rPr>
          <w:rFonts w:asciiTheme="minorHAnsi" w:hAnsiTheme="minorHAnsi" w:cstheme="minorHAnsi"/>
          <w:b/>
        </w:rPr>
        <w:t xml:space="preserve">: </w:t>
      </w:r>
      <w:r w:rsidR="0011268F">
        <w:rPr>
          <w:rFonts w:asciiTheme="minorHAnsi" w:hAnsiTheme="minorHAnsi" w:cstheme="minorHAnsi"/>
        </w:rPr>
        <w:t>10 maggio 2013 - data scadenza Bando</w:t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  <w:r w:rsidRPr="00EB51E4">
        <w:rPr>
          <w:rFonts w:asciiTheme="minorHAnsi" w:hAnsiTheme="minorHAnsi" w:cstheme="minorHAnsi"/>
          <w:b/>
        </w:rPr>
        <w:t>Iniziativa:</w:t>
      </w:r>
      <w:r w:rsidR="007A578D">
        <w:rPr>
          <w:rFonts w:asciiTheme="minorHAnsi" w:hAnsiTheme="minorHAnsi" w:cstheme="minorHAnsi"/>
        </w:rPr>
        <w:t xml:space="preserve"> </w:t>
      </w:r>
      <w:r w:rsidRPr="00EB51E4">
        <w:rPr>
          <w:rFonts w:asciiTheme="minorHAnsi" w:hAnsiTheme="minorHAnsi" w:cstheme="minorHAnsi"/>
        </w:rPr>
        <w:t>Avviso D.D.</w:t>
      </w:r>
      <w:r w:rsidRPr="00EB51E4">
        <w:rPr>
          <w:rFonts w:asciiTheme="minorHAnsi" w:hAnsiTheme="minorHAnsi" w:cstheme="minorBidi"/>
        </w:rPr>
        <w:t xml:space="preserve"> </w:t>
      </w:r>
      <w:r w:rsidRPr="00EB51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436</w:t>
      </w:r>
      <w:r w:rsidRPr="00EB51E4">
        <w:rPr>
          <w:rFonts w:asciiTheme="minorHAnsi" w:hAnsiTheme="minorHAnsi" w:cstheme="minorHAnsi"/>
        </w:rPr>
        <w:t>/Ric</w:t>
      </w:r>
      <w:r w:rsidR="007A578D">
        <w:rPr>
          <w:rFonts w:asciiTheme="minorHAnsi" w:hAnsiTheme="minorHAnsi" w:cstheme="minorHAnsi"/>
        </w:rPr>
        <w:t>.</w:t>
      </w:r>
      <w:r w:rsidRPr="00EB51E4">
        <w:rPr>
          <w:rFonts w:asciiTheme="minorHAnsi" w:hAnsiTheme="minorHAnsi" w:cstheme="minorHAnsi"/>
        </w:rPr>
        <w:t xml:space="preserve"> del </w:t>
      </w:r>
      <w:r>
        <w:rPr>
          <w:rFonts w:asciiTheme="minorHAnsi" w:hAnsiTheme="minorHAnsi" w:cstheme="minorHAnsi"/>
        </w:rPr>
        <w:t>13/03/2013</w:t>
      </w:r>
    </w:p>
    <w:p w:rsidR="00EB51E4" w:rsidRPr="000F4135" w:rsidRDefault="00EB51E4" w:rsidP="00EB51E4">
      <w:pPr>
        <w:spacing w:after="120" w:line="276" w:lineRule="auto"/>
        <w:rPr>
          <w:rFonts w:asciiTheme="minorHAnsi" w:hAnsiTheme="minorHAnsi" w:cstheme="minorHAnsi"/>
          <w:b/>
        </w:rPr>
      </w:pPr>
      <w:r w:rsidRPr="000F4135">
        <w:rPr>
          <w:rFonts w:asciiTheme="minorHAnsi" w:hAnsiTheme="minorHAnsi" w:cstheme="minorHAnsi"/>
          <w:b/>
        </w:rPr>
        <w:t>Soggetto/i proponente/i:</w:t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  <w:i/>
        </w:rPr>
      </w:pPr>
      <w:r w:rsidRPr="00EB51E4">
        <w:rPr>
          <w:rFonts w:asciiTheme="minorHAnsi" w:hAnsiTheme="minorHAnsi" w:cstheme="minorHAnsi"/>
          <w:i/>
        </w:rPr>
        <w:t>Denominazione</w:t>
      </w:r>
      <w:r w:rsidR="000F4135">
        <w:rPr>
          <w:rFonts w:asciiTheme="minorHAnsi" w:hAnsiTheme="minorHAnsi" w:cstheme="minorHAnsi"/>
          <w:i/>
        </w:rPr>
        <w:t>,</w:t>
      </w:r>
      <w:r w:rsidRPr="00EB51E4">
        <w:rPr>
          <w:rFonts w:asciiTheme="minorHAnsi" w:hAnsiTheme="minorHAnsi" w:cstheme="minorHAnsi"/>
          <w:i/>
        </w:rPr>
        <w:t xml:space="preserve"> codice fiscale</w:t>
      </w:r>
      <w:r w:rsidR="000F4135">
        <w:rPr>
          <w:rFonts w:asciiTheme="minorHAnsi" w:hAnsiTheme="minorHAnsi" w:cstheme="minorHAnsi"/>
          <w:i/>
        </w:rPr>
        <w:t xml:space="preserve"> e dimensione</w:t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0F4135" w:rsidP="007A578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dimensione aziendale di ogni beneficiario è stata determinata sulla base della dichiarazione fornita </w:t>
      </w:r>
      <w:r w:rsidR="007A578D">
        <w:rPr>
          <w:rFonts w:asciiTheme="minorHAnsi" w:hAnsiTheme="minorHAnsi" w:cstheme="minorHAnsi"/>
        </w:rPr>
        <w:t xml:space="preserve">in Domanda </w:t>
      </w:r>
      <w:r>
        <w:rPr>
          <w:rFonts w:asciiTheme="minorHAnsi" w:hAnsiTheme="minorHAnsi" w:cstheme="minorHAnsi"/>
        </w:rPr>
        <w:t>dal singolo interessato.</w:t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D82E8D" w:rsidRDefault="00D82E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B51E4" w:rsidRPr="00EB51E4" w:rsidRDefault="00EB51E4" w:rsidP="00EB51E4">
      <w:pPr>
        <w:spacing w:after="12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keepNext/>
        <w:keepLines/>
        <w:shd w:val="clear" w:color="auto" w:fill="D9D9D9" w:themeFill="background1" w:themeFillShade="D9"/>
        <w:spacing w:before="480" w:line="276" w:lineRule="auto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</w:pPr>
      <w:bookmarkStart w:id="2" w:name="_Toc360616970"/>
      <w:r w:rsidRPr="00EB51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t>PARTE A - VERIFICA DE</w:t>
      </w:r>
      <w:r w:rsidR="00D82E8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t>LLA SOLIDITA’ E AFFIDABILITA’</w:t>
      </w:r>
      <w:bookmarkEnd w:id="2"/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b/>
          <w:smallCaps/>
        </w:rPr>
      </w:pP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EB51E4">
        <w:rPr>
          <w:rFonts w:asciiTheme="minorHAnsi" w:hAnsiTheme="minorHAnsi" w:cstheme="minorHAnsi"/>
          <w:i/>
        </w:rPr>
        <w:t xml:space="preserve">La verifica va effettuata solo sui proponenti che si sono qualificati </w:t>
      </w:r>
      <w:r w:rsidR="00674E0C">
        <w:rPr>
          <w:rFonts w:asciiTheme="minorHAnsi" w:hAnsiTheme="minorHAnsi" w:cstheme="minorHAnsi"/>
          <w:i/>
        </w:rPr>
        <w:t xml:space="preserve">come </w:t>
      </w:r>
      <w:r w:rsidRPr="00EB51E4">
        <w:rPr>
          <w:rFonts w:asciiTheme="minorHAnsi" w:hAnsiTheme="minorHAnsi" w:cstheme="minorHAnsi"/>
          <w:i/>
        </w:rPr>
        <w:t xml:space="preserve">soggetti ammissibili </w:t>
      </w:r>
      <w:r w:rsidR="00674E0C">
        <w:rPr>
          <w:rFonts w:asciiTheme="minorHAnsi" w:hAnsiTheme="minorHAnsi" w:cstheme="minorHAnsi"/>
          <w:i/>
        </w:rPr>
        <w:t>in quanto imprese industriali</w:t>
      </w:r>
      <w:r w:rsidRPr="00EB51E4">
        <w:rPr>
          <w:rFonts w:asciiTheme="minorHAnsi" w:hAnsiTheme="minorHAnsi" w:cstheme="minorHAnsi"/>
          <w:i/>
        </w:rPr>
        <w:t>. Non viene effettuata per le Università, per gli Enti Pubblici di Ricerca e per gli Altri Organismi di Ricerca</w:t>
      </w:r>
      <w:r w:rsidR="0011268F">
        <w:rPr>
          <w:rFonts w:asciiTheme="minorHAnsi" w:hAnsiTheme="minorHAnsi" w:cstheme="minorHAnsi"/>
          <w:i/>
        </w:rPr>
        <w:t xml:space="preserve"> sia pubblici sia privati</w:t>
      </w:r>
      <w:r w:rsidRPr="00EB51E4">
        <w:rPr>
          <w:rFonts w:asciiTheme="minorHAnsi" w:hAnsiTheme="minorHAnsi" w:cstheme="minorHAnsi"/>
          <w:i/>
        </w:rPr>
        <w:t>.</w:t>
      </w:r>
      <w:r w:rsidR="007F7AB8">
        <w:rPr>
          <w:rFonts w:asciiTheme="minorHAnsi" w:hAnsiTheme="minorHAnsi" w:cstheme="minorHAnsi"/>
          <w:i/>
        </w:rPr>
        <w:t xml:space="preserve"> Per le grandi imprese si può fare ricorso anche al bilancio consolidato di gruppo come indicato nelle linee guida.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B51E4" w:rsidRPr="00EB51E4" w:rsidRDefault="00E23887" w:rsidP="00EB51E4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B51E4" w:rsidRPr="00EB51E4">
        <w:rPr>
          <w:rFonts w:asciiTheme="minorHAnsi" w:hAnsiTheme="minorHAnsi" w:cstheme="minorHAnsi"/>
          <w:b/>
        </w:rPr>
        <w:t>ongruenza fra capitale netto e costo del progetto</w:t>
      </w:r>
      <w:r>
        <w:rPr>
          <w:rFonts w:asciiTheme="minorHAnsi" w:hAnsiTheme="minorHAnsi" w:cstheme="minorHAnsi"/>
          <w:b/>
        </w:rPr>
        <w:t xml:space="preserve"> al netto delle agevolazioni </w:t>
      </w:r>
      <w:r w:rsidR="00EB51E4" w:rsidRPr="00EB51E4">
        <w:rPr>
          <w:rFonts w:asciiTheme="minorHAnsi" w:hAnsiTheme="minorHAnsi" w:cstheme="minorHAnsi"/>
          <w:b/>
          <w:vertAlign w:val="superscript"/>
        </w:rPr>
        <w:footnoteReference w:id="1"/>
      </w:r>
    </w:p>
    <w:p w:rsidR="00EB51E4" w:rsidRPr="00EB51E4" w:rsidRDefault="00E23887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(d</w:t>
      </w:r>
      <w:r w:rsidR="00EB51E4" w:rsidRPr="00EB51E4">
        <w:rPr>
          <w:rFonts w:asciiTheme="minorHAnsi" w:hAnsiTheme="minorHAnsi" w:cstheme="minorHAnsi"/>
          <w:i/>
        </w:rPr>
        <w:t xml:space="preserve">eterminare il </w:t>
      </w:r>
      <w:r>
        <w:rPr>
          <w:rFonts w:asciiTheme="minorHAnsi" w:hAnsiTheme="minorHAnsi" w:cstheme="minorHAnsi"/>
          <w:i/>
        </w:rPr>
        <w:t>parametro in base al costo</w:t>
      </w:r>
      <w:r w:rsidR="00EB51E4" w:rsidRPr="00EB51E4">
        <w:rPr>
          <w:rFonts w:asciiTheme="minorHAnsi" w:hAnsiTheme="minorHAnsi" w:cstheme="minorHAnsi"/>
          <w:i/>
        </w:rPr>
        <w:t xml:space="preserve">, all’agevolazione </w:t>
      </w:r>
      <w:r>
        <w:rPr>
          <w:rFonts w:asciiTheme="minorHAnsi" w:hAnsiTheme="minorHAnsi" w:cstheme="minorHAnsi"/>
          <w:i/>
        </w:rPr>
        <w:t>e al</w:t>
      </w:r>
      <w:r w:rsidR="00EB51E4" w:rsidRPr="00EB51E4">
        <w:rPr>
          <w:rFonts w:asciiTheme="minorHAnsi" w:hAnsiTheme="minorHAnsi" w:cstheme="minorHAnsi"/>
          <w:i/>
        </w:rPr>
        <w:t xml:space="preserve"> capitale netto indicato nell’ultimo bilancio approvato alla data di </w:t>
      </w:r>
      <w:r>
        <w:rPr>
          <w:rFonts w:asciiTheme="minorHAnsi" w:hAnsiTheme="minorHAnsi" w:cstheme="minorHAnsi"/>
          <w:i/>
        </w:rPr>
        <w:t xml:space="preserve">richiesta da parte del </w:t>
      </w:r>
      <w:r w:rsidR="00EB51E4" w:rsidRPr="00EB51E4">
        <w:rPr>
          <w:rFonts w:asciiTheme="minorHAnsi" w:hAnsiTheme="minorHAnsi" w:cstheme="minorHAnsi"/>
          <w:i/>
        </w:rPr>
        <w:t>MIUR della domanda</w:t>
      </w:r>
      <w:r>
        <w:rPr>
          <w:rFonts w:asciiTheme="minorHAnsi" w:hAnsiTheme="minorHAnsi" w:cstheme="minorHAnsi"/>
          <w:i/>
        </w:rPr>
        <w:t>)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EB51E4" w:rsidRPr="00EB51E4" w:rsidRDefault="007A578D" w:rsidP="00EB51E4">
      <w:pPr>
        <w:spacing w:after="200" w:line="276" w:lineRule="auto"/>
        <w:jc w:val="center"/>
        <w:rPr>
          <w:rFonts w:ascii="Arial" w:hAnsi="Arial" w:cstheme="minorBidi"/>
          <w:b/>
          <w:sz w:val="20"/>
        </w:rPr>
      </w:pPr>
      <w:r w:rsidRPr="007A578D">
        <w:rPr>
          <w:rFonts w:ascii="Arial" w:hAnsi="Arial" w:cstheme="minorBidi"/>
          <w:b/>
          <w:sz w:val="20"/>
        </w:rPr>
        <w:t>CN/CP-I &gt; 0,5</w:t>
      </w:r>
    </w:p>
    <w:p w:rsidR="00EB51E4" w:rsidRPr="00EB51E4" w:rsidRDefault="00EB51E4" w:rsidP="00EB51E4">
      <w:pPr>
        <w:spacing w:after="200" w:line="276" w:lineRule="auto"/>
        <w:jc w:val="both"/>
        <w:rPr>
          <w:rFonts w:ascii="Arial" w:hAnsi="Arial" w:cstheme="minorBidi"/>
          <w:sz w:val="20"/>
        </w:rPr>
      </w:pPr>
    </w:p>
    <w:p w:rsidR="00EB51E4" w:rsidRPr="00EB51E4" w:rsidRDefault="00EB51E4" w:rsidP="00EB51E4">
      <w:pPr>
        <w:spacing w:after="200" w:line="276" w:lineRule="auto"/>
        <w:jc w:val="both"/>
        <w:rPr>
          <w:rFonts w:ascii="Arial" w:hAnsi="Arial" w:cstheme="minorBidi"/>
          <w:noProof/>
          <w:sz w:val="20"/>
        </w:rPr>
      </w:pPr>
      <w:r w:rsidRPr="00EB51E4">
        <w:rPr>
          <w:rFonts w:ascii="Arial" w:hAnsi="Arial" w:cstheme="minorBidi"/>
          <w:noProof/>
          <w:sz w:val="20"/>
        </w:rPr>
        <w:t>la condizione è verificata per i</w:t>
      </w:r>
      <w:r w:rsidR="00E23887" w:rsidRPr="00E23887">
        <w:rPr>
          <w:rFonts w:ascii="Arial" w:hAnsi="Arial" w:cstheme="minorBidi"/>
          <w:noProof/>
          <w:sz w:val="20"/>
        </w:rPr>
        <w:t xml:space="preserve"> </w:t>
      </w:r>
      <w:r w:rsidR="00E23887" w:rsidRPr="00EB51E4">
        <w:rPr>
          <w:rFonts w:ascii="Arial" w:hAnsi="Arial" w:cstheme="minorBidi"/>
          <w:noProof/>
          <w:sz w:val="20"/>
        </w:rPr>
        <w:t>seguenti soggetti proponenti</w:t>
      </w:r>
      <w:r w:rsidR="00E23887">
        <w:rPr>
          <w:rFonts w:ascii="Arial" w:hAnsi="Arial" w:cstheme="minorBidi"/>
          <w:noProof/>
          <w:sz w:val="20"/>
        </w:rPr>
        <w:t>:</w:t>
      </w:r>
    </w:p>
    <w:p w:rsidR="00EB51E4" w:rsidRPr="00EB51E4" w:rsidRDefault="000F4BA6" w:rsidP="00EB51E4">
      <w:pPr>
        <w:spacing w:after="200" w:line="276" w:lineRule="auto"/>
        <w:jc w:val="both"/>
        <w:rPr>
          <w:rFonts w:ascii="Arial" w:hAnsi="Arial" w:cstheme="minorBidi"/>
          <w:i/>
          <w:noProof/>
          <w:sz w:val="20"/>
        </w:rPr>
      </w:pPr>
      <w:r>
        <w:rPr>
          <w:rFonts w:ascii="Arial" w:hAnsi="Arial" w:cstheme="minorBidi"/>
          <w:i/>
          <w:noProof/>
          <w:sz w:val="20"/>
        </w:rPr>
        <w:t>(e</w:t>
      </w:r>
      <w:r w:rsidR="00EB51E4" w:rsidRPr="00EB51E4">
        <w:rPr>
          <w:rFonts w:ascii="Arial" w:hAnsi="Arial" w:cstheme="minorBidi"/>
          <w:i/>
          <w:noProof/>
          <w:sz w:val="20"/>
        </w:rPr>
        <w:t>lencare i proponenti</w:t>
      </w:r>
      <w:r>
        <w:rPr>
          <w:rFonts w:ascii="Arial" w:hAnsi="Arial" w:cstheme="minorBidi"/>
          <w:i/>
          <w:noProof/>
          <w:sz w:val="20"/>
        </w:rPr>
        <w:t>)</w:t>
      </w:r>
    </w:p>
    <w:p w:rsidR="00EB51E4" w:rsidRPr="00EB51E4" w:rsidRDefault="00EB51E4" w:rsidP="00EB51E4">
      <w:pPr>
        <w:spacing w:after="200" w:line="276" w:lineRule="auto"/>
        <w:jc w:val="both"/>
        <w:rPr>
          <w:rFonts w:ascii="Arial" w:hAnsi="Arial" w:cstheme="minorBidi"/>
          <w:i/>
          <w:noProof/>
          <w:sz w:val="20"/>
        </w:rPr>
      </w:pPr>
    </w:p>
    <w:p w:rsidR="00E23887" w:rsidRDefault="00EB51E4" w:rsidP="00EB51E4">
      <w:pPr>
        <w:spacing w:after="200" w:line="276" w:lineRule="auto"/>
        <w:jc w:val="both"/>
        <w:rPr>
          <w:rFonts w:ascii="Arial" w:hAnsi="Arial" w:cstheme="minorBidi"/>
          <w:noProof/>
          <w:sz w:val="20"/>
        </w:rPr>
      </w:pPr>
      <w:r w:rsidRPr="00EB51E4">
        <w:rPr>
          <w:rFonts w:ascii="Arial" w:hAnsi="Arial" w:cstheme="minorBidi"/>
          <w:sz w:val="20"/>
        </w:rPr>
        <w:t xml:space="preserve">La condizione </w:t>
      </w:r>
      <w:r w:rsidRPr="00EB51E4">
        <w:rPr>
          <w:rFonts w:ascii="Arial" w:hAnsi="Arial" w:cstheme="minorBidi"/>
          <w:sz w:val="20"/>
          <w:u w:val="single"/>
        </w:rPr>
        <w:t>non è verificata</w:t>
      </w:r>
      <w:r w:rsidRPr="00EB51E4">
        <w:rPr>
          <w:rFonts w:ascii="Arial" w:hAnsi="Arial" w:cstheme="minorBidi"/>
          <w:sz w:val="20"/>
        </w:rPr>
        <w:t xml:space="preserve"> per</w:t>
      </w:r>
      <w:r w:rsidR="00E23887" w:rsidRPr="00E23887">
        <w:rPr>
          <w:rFonts w:ascii="Arial" w:hAnsi="Arial" w:cstheme="minorBidi"/>
          <w:noProof/>
          <w:sz w:val="20"/>
        </w:rPr>
        <w:t xml:space="preserve"> </w:t>
      </w:r>
      <w:r w:rsidR="00E23887" w:rsidRPr="00EB51E4">
        <w:rPr>
          <w:rFonts w:ascii="Arial" w:hAnsi="Arial" w:cstheme="minorBidi"/>
          <w:noProof/>
          <w:sz w:val="20"/>
        </w:rPr>
        <w:t>seguenti soggetti proponenti</w:t>
      </w:r>
      <w:r w:rsidR="00E23887">
        <w:rPr>
          <w:rFonts w:ascii="Arial" w:hAnsi="Arial" w:cstheme="minorBidi"/>
          <w:noProof/>
          <w:sz w:val="20"/>
        </w:rPr>
        <w:t>:</w:t>
      </w:r>
    </w:p>
    <w:p w:rsidR="00EB51E4" w:rsidRPr="00EB51E4" w:rsidRDefault="000F4BA6" w:rsidP="00E23887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theme="minorBidi"/>
          <w:i/>
          <w:sz w:val="20"/>
        </w:rPr>
        <w:t>(e</w:t>
      </w:r>
      <w:r w:rsidR="00EB51E4" w:rsidRPr="00EB51E4">
        <w:rPr>
          <w:rFonts w:ascii="Arial" w:hAnsi="Arial" w:cstheme="minorBidi"/>
          <w:i/>
          <w:sz w:val="20"/>
        </w:rPr>
        <w:t xml:space="preserve">lencare </w:t>
      </w:r>
      <w:r w:rsidR="00E23887">
        <w:rPr>
          <w:rFonts w:ascii="Arial" w:hAnsi="Arial" w:cstheme="minorBidi"/>
          <w:i/>
          <w:sz w:val="20"/>
        </w:rPr>
        <w:t xml:space="preserve">i proponenti </w:t>
      </w:r>
      <w:r w:rsidR="00EB51E4" w:rsidRPr="00EB51E4">
        <w:rPr>
          <w:rFonts w:ascii="Arial" w:hAnsi="Arial" w:cstheme="minorBidi"/>
          <w:i/>
          <w:sz w:val="20"/>
        </w:rPr>
        <w:t xml:space="preserve">e </w:t>
      </w:r>
      <w:r>
        <w:rPr>
          <w:rFonts w:ascii="Arial" w:hAnsi="Arial" w:cstheme="minorBidi"/>
          <w:i/>
          <w:sz w:val="20"/>
        </w:rPr>
        <w:t>indicare la misura dell’aumento di capitale necessario)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200" w:line="276" w:lineRule="auto"/>
        <w:jc w:val="both"/>
        <w:rPr>
          <w:rFonts w:ascii="Arial" w:hAnsi="Arial" w:cstheme="minorBidi"/>
          <w:i/>
          <w:sz w:val="20"/>
        </w:rPr>
      </w:pPr>
    </w:p>
    <w:p w:rsidR="00EB51E4" w:rsidRPr="00E23887" w:rsidRDefault="00EB51E4" w:rsidP="00E23887">
      <w:pPr>
        <w:rPr>
          <w:b/>
        </w:rPr>
      </w:pPr>
      <w:r w:rsidRPr="00E23887">
        <w:rPr>
          <w:b/>
        </w:rPr>
        <w:t>Assenza di procedure concorsuali</w:t>
      </w:r>
      <w:r w:rsidRPr="000F4BA6">
        <w:rPr>
          <w:b/>
        </w:rPr>
        <w:t xml:space="preserve">  </w:t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</w:r>
      <w:r w:rsidR="000F4BA6" w:rsidRPr="000F4BA6">
        <w:rPr>
          <w:b/>
        </w:rPr>
        <w:tab/>
        <w:t>SI</w:t>
      </w:r>
      <w:r w:rsidR="000F4BA6" w:rsidRPr="000F4BA6">
        <w:rPr>
          <w:b/>
        </w:rPr>
        <w:tab/>
        <w:t>NO</w:t>
      </w: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Bidi"/>
          <w:i/>
        </w:rPr>
      </w:pPr>
      <w:r w:rsidRPr="00EB51E4">
        <w:rPr>
          <w:rFonts w:asciiTheme="minorHAnsi" w:hAnsiTheme="minorHAnsi" w:cstheme="minorBidi"/>
          <w:i/>
        </w:rPr>
        <w:t>(sulla base del</w:t>
      </w:r>
      <w:r w:rsidR="00D82E8D" w:rsidRPr="000F4BA6">
        <w:rPr>
          <w:rFonts w:asciiTheme="minorHAnsi" w:hAnsiTheme="minorHAnsi" w:cstheme="minorBidi"/>
          <w:i/>
        </w:rPr>
        <w:t>la autocertificazione aziendale e del Dossier</w:t>
      </w:r>
      <w:r w:rsidRPr="00EB51E4">
        <w:rPr>
          <w:rFonts w:asciiTheme="minorHAnsi" w:hAnsiTheme="minorHAnsi" w:cstheme="minorBidi"/>
          <w:i/>
        </w:rPr>
        <w:t xml:space="preserve"> o Visura </w:t>
      </w:r>
      <w:proofErr w:type="spellStart"/>
      <w:r w:rsidRPr="00EB51E4">
        <w:rPr>
          <w:rFonts w:asciiTheme="minorHAnsi" w:hAnsiTheme="minorHAnsi" w:cstheme="minorBidi"/>
          <w:i/>
        </w:rPr>
        <w:t>Cerved</w:t>
      </w:r>
      <w:proofErr w:type="spellEnd"/>
      <w:r w:rsidRPr="00EB51E4">
        <w:rPr>
          <w:rFonts w:asciiTheme="minorHAnsi" w:hAnsiTheme="minorHAnsi" w:cstheme="minorBidi"/>
          <w:i/>
        </w:rPr>
        <w:t>)</w:t>
      </w: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Bidi"/>
        </w:rPr>
      </w:pP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200" w:line="276" w:lineRule="auto"/>
        <w:rPr>
          <w:rFonts w:asciiTheme="minorHAnsi" w:hAnsiTheme="minorHAnsi" w:cstheme="minorHAnsi"/>
        </w:rPr>
      </w:pPr>
    </w:p>
    <w:p w:rsidR="00D82E8D" w:rsidRDefault="00D82E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B51E4" w:rsidRPr="00EB51E4" w:rsidRDefault="00EB51E4" w:rsidP="00EB51E4">
      <w:pPr>
        <w:keepNext/>
        <w:keepLines/>
        <w:shd w:val="clear" w:color="auto" w:fill="D9D9D9" w:themeFill="background1" w:themeFillShade="D9"/>
        <w:spacing w:before="480" w:line="276" w:lineRule="auto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</w:pPr>
      <w:bookmarkStart w:id="3" w:name="_Toc360616971"/>
      <w:r w:rsidRPr="00EB51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lastRenderedPageBreak/>
        <w:t xml:space="preserve">PARTE B – </w:t>
      </w:r>
      <w:r w:rsidR="00D82E8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t>VERIFICA DELLA CAPACITA’ DI SVILUPPARE ECONOMICAMENTO L’INVESTIMENTO</w:t>
      </w:r>
      <w:bookmarkEnd w:id="3"/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</w:p>
    <w:p w:rsidR="00EB51E4" w:rsidRPr="00EB51E4" w:rsidRDefault="00E23887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EB51E4">
        <w:rPr>
          <w:rFonts w:asciiTheme="minorHAnsi" w:hAnsiTheme="minorHAnsi" w:cstheme="minorHAnsi"/>
          <w:i/>
        </w:rPr>
        <w:t xml:space="preserve">La verifica va effettuata solo sui proponenti che si sono qualificati </w:t>
      </w:r>
      <w:r>
        <w:rPr>
          <w:rFonts w:asciiTheme="minorHAnsi" w:hAnsiTheme="minorHAnsi" w:cstheme="minorHAnsi"/>
          <w:i/>
        </w:rPr>
        <w:t xml:space="preserve">come </w:t>
      </w:r>
      <w:r w:rsidRPr="00EB51E4">
        <w:rPr>
          <w:rFonts w:asciiTheme="minorHAnsi" w:hAnsiTheme="minorHAnsi" w:cstheme="minorHAnsi"/>
          <w:i/>
        </w:rPr>
        <w:t xml:space="preserve">soggetti ammissibili </w:t>
      </w:r>
      <w:r>
        <w:rPr>
          <w:rFonts w:asciiTheme="minorHAnsi" w:hAnsiTheme="minorHAnsi" w:cstheme="minorHAnsi"/>
          <w:i/>
        </w:rPr>
        <w:t>in quanto imprese industriali</w:t>
      </w:r>
      <w:r w:rsidRPr="00EB51E4">
        <w:rPr>
          <w:rFonts w:asciiTheme="minorHAnsi" w:hAnsiTheme="minorHAnsi" w:cstheme="minorHAnsi"/>
          <w:i/>
        </w:rPr>
        <w:t>. Non viene effettuata per le Università, per gli Enti Pubblici di Ricerca e p</w:t>
      </w:r>
      <w:r w:rsidR="000F4135">
        <w:rPr>
          <w:rFonts w:asciiTheme="minorHAnsi" w:hAnsiTheme="minorHAnsi" w:cstheme="minorHAnsi"/>
          <w:i/>
        </w:rPr>
        <w:t>er gli Altri Organismi di Ricerc</w:t>
      </w:r>
      <w:r w:rsidRPr="00EB51E4">
        <w:rPr>
          <w:rFonts w:asciiTheme="minorHAnsi" w:hAnsiTheme="minorHAnsi" w:cstheme="minorHAnsi"/>
          <w:i/>
        </w:rPr>
        <w:t>a</w:t>
      </w:r>
      <w:r w:rsidR="000F4135">
        <w:rPr>
          <w:rFonts w:asciiTheme="minorHAnsi" w:hAnsiTheme="minorHAnsi" w:cstheme="minorHAnsi"/>
          <w:i/>
        </w:rPr>
        <w:t xml:space="preserve"> sia pubblici sia privati</w:t>
      </w:r>
      <w:r w:rsidRPr="00EB51E4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="00EB51E4" w:rsidRPr="00EB51E4">
        <w:rPr>
          <w:rFonts w:asciiTheme="minorHAnsi" w:hAnsiTheme="minorHAnsi" w:cstheme="minorHAnsi"/>
          <w:i/>
        </w:rPr>
        <w:t xml:space="preserve">Per tali soggetti il Piano finanziario si valuterà </w:t>
      </w:r>
      <w:r>
        <w:rPr>
          <w:rFonts w:asciiTheme="minorHAnsi" w:hAnsiTheme="minorHAnsi" w:cstheme="minorHAnsi"/>
          <w:i/>
        </w:rPr>
        <w:t xml:space="preserve">convenzionalmente </w:t>
      </w:r>
      <w:r w:rsidR="00EB51E4" w:rsidRPr="00EB51E4">
        <w:rPr>
          <w:rFonts w:asciiTheme="minorHAnsi" w:hAnsiTheme="minorHAnsi" w:cstheme="minorHAnsi"/>
          <w:i/>
        </w:rPr>
        <w:t>secondo le modalità di seguito riportate.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</w:p>
    <w:p w:rsidR="00EB51E4" w:rsidRPr="00EB51E4" w:rsidRDefault="00E23887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L’impegno finanziario è </w:t>
      </w:r>
      <w:r w:rsidR="00EB51E4" w:rsidRPr="00EB51E4">
        <w:rPr>
          <w:rFonts w:asciiTheme="minorHAnsi" w:hAnsiTheme="minorHAnsi" w:cstheme="minorHAnsi"/>
          <w:i/>
        </w:rPr>
        <w:t xml:space="preserve">costituito dai costi </w:t>
      </w:r>
      <w:r>
        <w:rPr>
          <w:rFonts w:asciiTheme="minorHAnsi" w:hAnsiTheme="minorHAnsi" w:cstheme="minorHAnsi"/>
          <w:i/>
        </w:rPr>
        <w:t>ammessi dal Panel</w:t>
      </w:r>
      <w:r w:rsidR="00EB51E4" w:rsidRPr="00EB51E4">
        <w:rPr>
          <w:rFonts w:asciiTheme="minorHAnsi" w:hAnsiTheme="minorHAnsi" w:cstheme="minorHAnsi"/>
          <w:i/>
        </w:rPr>
        <w:t>, al lordo dei recuperi/costi generatori di entrat</w:t>
      </w:r>
      <w:r>
        <w:rPr>
          <w:rFonts w:asciiTheme="minorHAnsi" w:hAnsiTheme="minorHAnsi" w:cstheme="minorHAnsi"/>
          <w:i/>
        </w:rPr>
        <w:t xml:space="preserve">e. </w:t>
      </w:r>
      <w:r w:rsidR="00EB51E4" w:rsidRPr="00EB51E4">
        <w:rPr>
          <w:rFonts w:asciiTheme="minorHAnsi" w:hAnsiTheme="minorHAnsi" w:cstheme="minorHAnsi"/>
          <w:i/>
        </w:rPr>
        <w:t>Nel caso in cui la richiedente ha presentato anche altri progetti</w:t>
      </w:r>
      <w:r>
        <w:rPr>
          <w:rFonts w:asciiTheme="minorHAnsi" w:hAnsiTheme="minorHAnsi" w:cstheme="minorHAnsi"/>
          <w:i/>
        </w:rPr>
        <w:t xml:space="preserve"> sul medesimo Bando</w:t>
      </w:r>
      <w:r w:rsidR="0011268F">
        <w:rPr>
          <w:rFonts w:asciiTheme="minorHAnsi" w:hAnsiTheme="minorHAnsi" w:cstheme="minorHAnsi"/>
          <w:i/>
        </w:rPr>
        <w:t xml:space="preserve"> </w:t>
      </w:r>
      <w:r w:rsidR="00EB51E4" w:rsidRPr="00EB51E4">
        <w:rPr>
          <w:rFonts w:asciiTheme="minorHAnsi" w:hAnsiTheme="minorHAnsi" w:cstheme="minorHAnsi"/>
          <w:i/>
        </w:rPr>
        <w:t xml:space="preserve">l’impegno finanziario deve riguardare il costo </w:t>
      </w:r>
      <w:r>
        <w:rPr>
          <w:rFonts w:asciiTheme="minorHAnsi" w:hAnsiTheme="minorHAnsi" w:cstheme="minorHAnsi"/>
          <w:i/>
        </w:rPr>
        <w:t xml:space="preserve">ammissibile </w:t>
      </w:r>
      <w:r w:rsidR="00EB51E4" w:rsidRPr="00EB51E4">
        <w:rPr>
          <w:rFonts w:asciiTheme="minorHAnsi" w:hAnsiTheme="minorHAnsi" w:cstheme="minorHAnsi"/>
          <w:i/>
        </w:rPr>
        <w:t xml:space="preserve">complessivo </w:t>
      </w:r>
      <w:r>
        <w:rPr>
          <w:rFonts w:asciiTheme="minorHAnsi" w:hAnsiTheme="minorHAnsi" w:cstheme="minorHAnsi"/>
          <w:i/>
        </w:rPr>
        <w:t>di tutti i progetti ammess</w:t>
      </w:r>
      <w:r w:rsidR="00105EC1">
        <w:rPr>
          <w:rFonts w:asciiTheme="minorHAnsi" w:hAnsiTheme="minorHAnsi" w:cstheme="minorHAnsi"/>
          <w:i/>
        </w:rPr>
        <w:t>i</w:t>
      </w:r>
      <w:r w:rsidR="00EB51E4" w:rsidRPr="00EB51E4">
        <w:rPr>
          <w:rFonts w:asciiTheme="minorHAnsi" w:hAnsiTheme="minorHAnsi" w:cstheme="minorHAnsi"/>
          <w:i/>
        </w:rPr>
        <w:t>.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EB51E4">
        <w:rPr>
          <w:rFonts w:asciiTheme="minorHAnsi" w:hAnsiTheme="minorHAnsi" w:cstheme="minorHAnsi"/>
          <w:i/>
        </w:rPr>
        <w:t>La copertura finanziaria è costituita dalle</w:t>
      </w:r>
      <w:r w:rsidR="0011268F">
        <w:rPr>
          <w:rFonts w:asciiTheme="minorHAnsi" w:hAnsiTheme="minorHAnsi" w:cstheme="minorHAnsi"/>
          <w:i/>
        </w:rPr>
        <w:t xml:space="preserve"> agevolazioni</w:t>
      </w:r>
      <w:r w:rsidRPr="00EB51E4">
        <w:rPr>
          <w:rFonts w:asciiTheme="minorHAnsi" w:hAnsiTheme="minorHAnsi" w:cstheme="minorHAnsi"/>
          <w:i/>
        </w:rPr>
        <w:t xml:space="preserve"> </w:t>
      </w:r>
      <w:r w:rsidR="00105EC1">
        <w:rPr>
          <w:rFonts w:asciiTheme="minorHAnsi" w:hAnsiTheme="minorHAnsi" w:cstheme="minorHAnsi"/>
          <w:i/>
        </w:rPr>
        <w:t xml:space="preserve">del MIUR (determinate come indicato nella parte A) </w:t>
      </w:r>
      <w:r w:rsidRPr="00EB51E4">
        <w:rPr>
          <w:rFonts w:asciiTheme="minorHAnsi" w:hAnsiTheme="minorHAnsi" w:cstheme="minorHAnsi"/>
          <w:i/>
        </w:rPr>
        <w:t>e d</w:t>
      </w:r>
      <w:r w:rsidR="00105EC1">
        <w:rPr>
          <w:rFonts w:asciiTheme="minorHAnsi" w:hAnsiTheme="minorHAnsi" w:cstheme="minorHAnsi"/>
          <w:i/>
        </w:rPr>
        <w:t xml:space="preserve">al </w:t>
      </w:r>
      <w:r w:rsidRPr="00EB51E4">
        <w:rPr>
          <w:rFonts w:asciiTheme="minorHAnsi" w:hAnsiTheme="minorHAnsi" w:cstheme="minorHAnsi"/>
          <w:i/>
        </w:rPr>
        <w:t>cash flow</w:t>
      </w:r>
      <w:r w:rsidR="00105EC1">
        <w:rPr>
          <w:rFonts w:asciiTheme="minorHAnsi" w:hAnsiTheme="minorHAnsi" w:cstheme="minorHAnsi"/>
          <w:i/>
        </w:rPr>
        <w:t xml:space="preserve"> medio relativo agli ultimi due esercizi (o all’unico esercizio chiuso)</w:t>
      </w:r>
      <w:r w:rsidR="00105EC1" w:rsidRPr="00EB51E4">
        <w:rPr>
          <w:rFonts w:asciiTheme="minorHAnsi" w:hAnsiTheme="minorHAnsi" w:cstheme="minorHAnsi"/>
          <w:i/>
        </w:rPr>
        <w:t xml:space="preserve"> </w:t>
      </w:r>
      <w:r w:rsidR="00105EC1">
        <w:rPr>
          <w:rFonts w:asciiTheme="minorHAnsi" w:hAnsiTheme="minorHAnsi" w:cstheme="minorHAnsi"/>
          <w:i/>
        </w:rPr>
        <w:t>rapportato ai mesi di durata del progetto</w:t>
      </w:r>
      <w:r w:rsidR="007F7AB8">
        <w:rPr>
          <w:rFonts w:asciiTheme="minorHAnsi" w:hAnsiTheme="minorHAnsi" w:cstheme="minorHAnsi"/>
          <w:i/>
        </w:rPr>
        <w:t>; per le grandi imprese possono essere considerati anche i fidi bancari disponibili.</w:t>
      </w:r>
    </w:p>
    <w:p w:rsidR="00105EC1" w:rsidRDefault="00105EC1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B51E4">
        <w:rPr>
          <w:rFonts w:asciiTheme="minorHAnsi" w:hAnsiTheme="minorHAnsi" w:cstheme="minorHAnsi"/>
        </w:rPr>
        <w:t>Per il progetto in esame i proponenti sui quali effettuare la verifica sono:</w:t>
      </w:r>
      <w:r w:rsidRPr="00EB51E4">
        <w:rPr>
          <w:rFonts w:asciiTheme="minorHAnsi" w:hAnsiTheme="minorHAnsi" w:cstheme="minorHAnsi"/>
          <w:i/>
        </w:rPr>
        <w:t xml:space="preserve"> elencare i proponenti (ragione sociale e codice fiscale). </w:t>
      </w:r>
      <w:r w:rsidRPr="00EB51E4">
        <w:rPr>
          <w:rFonts w:asciiTheme="minorHAnsi" w:hAnsiTheme="minorHAnsi" w:cstheme="minorHAnsi"/>
        </w:rPr>
        <w:t>Si riportano di seguito le verifiche</w:t>
      </w:r>
      <w:r w:rsidRPr="00EB51E4">
        <w:rPr>
          <w:rFonts w:asciiTheme="minorHAnsi" w:hAnsiTheme="minorHAnsi" w:cstheme="minorHAnsi"/>
          <w:i/>
        </w:rPr>
        <w:t xml:space="preserve"> </w:t>
      </w:r>
      <w:r w:rsidRPr="00EB51E4">
        <w:rPr>
          <w:rFonts w:asciiTheme="minorHAnsi" w:hAnsiTheme="minorHAnsi" w:cstheme="minorHAnsi"/>
        </w:rPr>
        <w:t>sull’adeguatezza e fattibilità del Piano Finanziario per i soggetti suindicati.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i/>
        </w:rPr>
      </w:pP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EB51E4">
        <w:rPr>
          <w:b/>
        </w:rPr>
        <w:t>B.1. Adeguatezza e fattibilità del piano finanziario per</w:t>
      </w:r>
      <w:r w:rsidRPr="00EB51E4">
        <w:rPr>
          <w:rFonts w:ascii="Arial" w:hAnsi="Arial" w:cstheme="minorBidi"/>
          <w:b/>
        </w:rPr>
        <w:t xml:space="preserve">  </w:t>
      </w:r>
      <w:r w:rsidRPr="00EB51E4">
        <w:rPr>
          <w:rFonts w:ascii="Arial" w:hAnsi="Arial" w:cstheme="minorBidi"/>
        </w:rPr>
        <w:t>(</w:t>
      </w:r>
      <w:r w:rsidRPr="00EB51E4">
        <w:rPr>
          <w:rFonts w:asciiTheme="minorHAnsi" w:hAnsiTheme="minorHAnsi" w:cstheme="minorHAnsi"/>
          <w:i/>
        </w:rPr>
        <w:t>denominazione proponente)</w:t>
      </w: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piano finanziario convenzionale esaminato per il progetto è riportato nella seguente tabella.</w:t>
      </w:r>
    </w:p>
    <w:tbl>
      <w:tblPr>
        <w:tblStyle w:val="Grigliatabella1"/>
        <w:tblpPr w:leftFromText="141" w:rightFromText="141" w:vertAnchor="text" w:horzAnchor="margin" w:tblpXSpec="center" w:tblpY="150"/>
        <w:tblW w:w="0" w:type="auto"/>
        <w:tblLook w:val="01E0" w:firstRow="1" w:lastRow="1" w:firstColumn="1" w:lastColumn="1" w:noHBand="0" w:noVBand="0"/>
      </w:tblPr>
      <w:tblGrid>
        <w:gridCol w:w="5688"/>
        <w:gridCol w:w="1800"/>
      </w:tblGrid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b/>
                <w:szCs w:val="24"/>
              </w:rPr>
            </w:pPr>
            <w:r w:rsidRPr="00EB51E4">
              <w:rPr>
                <w:rFonts w:ascii="Arial" w:hAnsi="Arial" w:cs="Times New Roman"/>
                <w:b/>
                <w:szCs w:val="24"/>
              </w:rPr>
              <w:t xml:space="preserve">Costo 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center"/>
              <w:rPr>
                <w:rFonts w:ascii="Arial" w:hAnsi="Arial" w:cs="Times New Roman"/>
                <w:szCs w:val="24"/>
              </w:rPr>
            </w:pPr>
            <w:r w:rsidRPr="00EB51E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b/>
                <w:szCs w:val="24"/>
              </w:rPr>
            </w:pPr>
            <w:r w:rsidRPr="00EB51E4">
              <w:rPr>
                <w:rFonts w:ascii="Arial" w:hAnsi="Arial" w:cs="Times New Roman"/>
                <w:b/>
                <w:szCs w:val="24"/>
              </w:rPr>
              <w:t xml:space="preserve">Fabbisogni 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Spese</w:t>
            </w:r>
            <w:r>
              <w:rPr>
                <w:rFonts w:ascii="Arial" w:hAnsi="Arial" w:cs="Times New Roman"/>
                <w:i/>
                <w:szCs w:val="24"/>
              </w:rPr>
              <w:t xml:space="preserve"> del progetto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IVA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Totale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b/>
                <w:szCs w:val="24"/>
              </w:rPr>
            </w:pPr>
            <w:r w:rsidRPr="00EB51E4">
              <w:rPr>
                <w:rFonts w:ascii="Arial" w:hAnsi="Arial" w:cs="Times New Roman"/>
                <w:b/>
                <w:szCs w:val="24"/>
              </w:rPr>
              <w:t>Fonti di copertura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szCs w:val="24"/>
                <w:highlight w:val="yellow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Apporto mezzi propri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szCs w:val="24"/>
                <w:highlight w:val="yellow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Erogazioni contributo alla spese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Cash – flow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i/>
                <w:szCs w:val="24"/>
              </w:rPr>
              <w:t>Recupero IVA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  <w:highlight w:val="yellow"/>
              </w:rPr>
            </w:pPr>
          </w:p>
        </w:tc>
      </w:tr>
      <w:tr w:rsidR="000F4BA6" w:rsidRPr="00EB51E4" w:rsidTr="000F4BA6">
        <w:tc>
          <w:tcPr>
            <w:tcW w:w="5688" w:type="dxa"/>
          </w:tcPr>
          <w:p w:rsidR="000F4BA6" w:rsidRPr="00EB51E4" w:rsidRDefault="000F4BA6" w:rsidP="000F4BA6">
            <w:pPr>
              <w:jc w:val="both"/>
              <w:rPr>
                <w:rFonts w:ascii="Arial" w:hAnsi="Arial" w:cs="Times New Roman"/>
                <w:i/>
                <w:szCs w:val="24"/>
              </w:rPr>
            </w:pPr>
            <w:r w:rsidRPr="00EB51E4">
              <w:rPr>
                <w:rFonts w:ascii="Arial" w:hAnsi="Arial" w:cs="Times New Roman"/>
                <w:b/>
                <w:szCs w:val="24"/>
              </w:rPr>
              <w:t>Totale</w:t>
            </w:r>
          </w:p>
        </w:tc>
        <w:tc>
          <w:tcPr>
            <w:tcW w:w="1800" w:type="dxa"/>
          </w:tcPr>
          <w:p w:rsidR="000F4BA6" w:rsidRPr="00EB51E4" w:rsidRDefault="000F4BA6" w:rsidP="000F4BA6">
            <w:pPr>
              <w:jc w:val="right"/>
              <w:rPr>
                <w:rFonts w:ascii="Arial" w:hAnsi="Arial" w:cs="Times New Roman"/>
                <w:szCs w:val="24"/>
              </w:rPr>
            </w:pPr>
          </w:p>
        </w:tc>
      </w:tr>
    </w:tbl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5A1272" w:rsidRDefault="005A1272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fonti indicate sono sufficienti a coprire gli impegni previsti per il progetto.</w:t>
      </w:r>
    </w:p>
    <w:p w:rsidR="005A1272" w:rsidRPr="005A1272" w:rsidRDefault="005A1272" w:rsidP="00EB51E4">
      <w:pPr>
        <w:spacing w:after="200" w:line="276" w:lineRule="auto"/>
        <w:jc w:val="both"/>
        <w:rPr>
          <w:rFonts w:asciiTheme="minorHAnsi" w:hAnsiTheme="minorHAnsi" w:cstheme="minorHAnsi"/>
          <w:i/>
        </w:rPr>
      </w:pPr>
      <w:r w:rsidRPr="005A1272">
        <w:rPr>
          <w:rFonts w:asciiTheme="minorHAnsi" w:hAnsiTheme="minorHAnsi" w:cstheme="minorHAnsi"/>
          <w:i/>
        </w:rPr>
        <w:t>(oppure)</w:t>
      </w:r>
    </w:p>
    <w:p w:rsidR="000F4BA6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Poiché le fonti sono inferiori ai fabbisogni è necessario prevedere un apporto </w:t>
      </w:r>
      <w:r w:rsidR="005A127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 mezzi freschi da parte dei soci; alla luce di quanto indicato nella parte A tale apporto viene così quantificato:</w:t>
      </w:r>
    </w:p>
    <w:p w:rsidR="00EB51E4" w:rsidRPr="00EB51E4" w:rsidRDefault="000F4BA6" w:rsidP="00EB51E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EB51E4" w:rsidRPr="00EB51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aumento del capitale sociale o finanziamento infruttifero dei soci da postergare all’erogazione a saldo delle agevolazioni pubbliche per k€  </w:t>
      </w:r>
    </w:p>
    <w:p w:rsidR="000F4BA6" w:rsidRDefault="000F4BA6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B51E4" w:rsidRPr="00EB51E4" w:rsidRDefault="00EB51E4" w:rsidP="00EB51E4">
      <w:pPr>
        <w:keepNext/>
        <w:keepLines/>
        <w:shd w:val="clear" w:color="auto" w:fill="D9D9D9" w:themeFill="background1" w:themeFillShade="D9"/>
        <w:spacing w:before="480" w:line="276" w:lineRule="auto"/>
        <w:outlineLvl w:val="0"/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</w:pPr>
      <w:bookmarkStart w:id="4" w:name="_Toc360616972"/>
      <w:r w:rsidRPr="00EB51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lastRenderedPageBreak/>
        <w:t xml:space="preserve">Parte C - </w:t>
      </w:r>
      <w:r w:rsidRPr="00EB51E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D82E8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t>RICADUTE ECONOMICHE DELL’INVESTIMENTO</w:t>
      </w:r>
      <w:bookmarkEnd w:id="4"/>
    </w:p>
    <w:p w:rsid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0F4BA6" w:rsidRDefault="001B609D" w:rsidP="001B60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105EC1">
        <w:rPr>
          <w:rFonts w:asciiTheme="minorHAnsi" w:hAnsiTheme="minorHAnsi" w:cstheme="minorHAnsi"/>
          <w:b/>
        </w:rPr>
        <w:t>Produzione attuale</w:t>
      </w:r>
      <w:r w:rsidR="00105EC1" w:rsidRPr="00105EC1">
        <w:rPr>
          <w:rFonts w:asciiTheme="minorHAnsi" w:hAnsiTheme="minorHAnsi" w:cstheme="minorHAnsi"/>
          <w:b/>
        </w:rPr>
        <w:t xml:space="preserve"> dei singoli beneficiari</w:t>
      </w:r>
    </w:p>
    <w:p w:rsidR="001B609D" w:rsidRPr="001B609D" w:rsidRDefault="001B609D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05EC1">
        <w:rPr>
          <w:rFonts w:asciiTheme="minorHAnsi" w:hAnsiTheme="minorHAnsi" w:cstheme="minorHAnsi"/>
          <w:i/>
        </w:rPr>
        <w:t>(attività, fatturato e organico)</w:t>
      </w:r>
      <w:r w:rsidRPr="001B609D">
        <w:rPr>
          <w:rFonts w:asciiTheme="minorHAnsi" w:hAnsiTheme="minorHAnsi" w:cstheme="minorHAnsi"/>
        </w:rPr>
        <w:t>.</w:t>
      </w:r>
    </w:p>
    <w:p w:rsidR="001B609D" w:rsidRDefault="001B609D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7F7AB8" w:rsidRDefault="007F7AB8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5A1272" w:rsidRDefault="005A1272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A1272">
        <w:rPr>
          <w:rFonts w:asciiTheme="minorHAnsi" w:hAnsiTheme="minorHAnsi" w:cstheme="minorHAnsi"/>
          <w:b/>
        </w:rPr>
        <w:t>Sede operativa in Area Convergenza per il beneficiario</w:t>
      </w:r>
      <w:r>
        <w:rPr>
          <w:rFonts w:asciiTheme="minorHAnsi" w:hAnsiTheme="minorHAnsi" w:cstheme="minorHAnsi"/>
        </w:rPr>
        <w:t xml:space="preserve"> </w:t>
      </w:r>
      <w:r w:rsidRPr="005A1272">
        <w:rPr>
          <w:rFonts w:asciiTheme="minorHAnsi" w:hAnsiTheme="minorHAnsi" w:cstheme="minorHAnsi"/>
          <w:i/>
        </w:rPr>
        <w:t>(nominativo del beneficiario)</w:t>
      </w:r>
    </w:p>
    <w:p w:rsidR="005A1272" w:rsidRDefault="005A1272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sede operativa indicata </w:t>
      </w:r>
      <w:r w:rsidR="000F4135">
        <w:rPr>
          <w:rFonts w:asciiTheme="minorHAnsi" w:hAnsiTheme="minorHAnsi" w:cstheme="minorHAnsi"/>
        </w:rPr>
        <w:t>nella dichiarazione del</w:t>
      </w:r>
      <w:r>
        <w:rPr>
          <w:rFonts w:asciiTheme="minorHAnsi" w:hAnsiTheme="minorHAnsi" w:cstheme="minorHAnsi"/>
        </w:rPr>
        <w:t xml:space="preserve"> beneficiario è la seguente</w:t>
      </w:r>
      <w:r w:rsidRPr="005A1272">
        <w:rPr>
          <w:rFonts w:asciiTheme="minorHAnsi" w:hAnsiTheme="minorHAnsi" w:cstheme="minorHAnsi"/>
          <w:i/>
        </w:rPr>
        <w:t xml:space="preserve"> (comune e indirizzo postale)</w:t>
      </w:r>
      <w:r>
        <w:rPr>
          <w:rFonts w:asciiTheme="minorHAnsi" w:hAnsiTheme="minorHAnsi" w:cstheme="minorHAnsi"/>
        </w:rPr>
        <w:t xml:space="preserve">; la suddetta sede </w:t>
      </w:r>
      <w:r w:rsidR="000F4135">
        <w:rPr>
          <w:rFonts w:asciiTheme="minorHAnsi" w:hAnsiTheme="minorHAnsi" w:cstheme="minorHAnsi"/>
        </w:rPr>
        <w:t>compare nella</w:t>
      </w:r>
      <w:r>
        <w:rPr>
          <w:rFonts w:asciiTheme="minorHAnsi" w:hAnsiTheme="minorHAnsi" w:cstheme="minorHAnsi"/>
        </w:rPr>
        <w:t xml:space="preserve"> visura camerale</w:t>
      </w:r>
      <w:r w:rsidR="000F4135">
        <w:rPr>
          <w:rFonts w:asciiTheme="minorHAnsi" w:hAnsiTheme="minorHAnsi" w:cstheme="minorHAnsi"/>
        </w:rPr>
        <w:t>.</w:t>
      </w:r>
    </w:p>
    <w:p w:rsidR="005A1272" w:rsidRDefault="005A1272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A1272">
        <w:rPr>
          <w:rFonts w:asciiTheme="minorHAnsi" w:hAnsiTheme="minorHAnsi" w:cstheme="minorHAnsi"/>
        </w:rPr>
        <w:t>Il sopralluogo è rinviato a una data successiva che sarà definita dal MIUR.</w:t>
      </w:r>
    </w:p>
    <w:p w:rsidR="005A1272" w:rsidRDefault="005A1272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5A1272" w:rsidRPr="001B609D" w:rsidRDefault="005A1272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105EC1" w:rsidRDefault="001B609D" w:rsidP="001B60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105EC1">
        <w:rPr>
          <w:rFonts w:asciiTheme="minorHAnsi" w:hAnsiTheme="minorHAnsi" w:cstheme="minorHAnsi"/>
          <w:b/>
        </w:rPr>
        <w:t>Ricadute economiche</w:t>
      </w:r>
    </w:p>
    <w:p w:rsidR="001B609D" w:rsidRPr="007F7AB8" w:rsidRDefault="001B609D" w:rsidP="001B609D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7F7AB8">
        <w:rPr>
          <w:rFonts w:asciiTheme="minorHAnsi" w:hAnsiTheme="minorHAnsi" w:cstheme="minorHAnsi"/>
          <w:i/>
        </w:rPr>
        <w:t>(volumi, fatturati, tempi di realizzo, attendibilità delle previsioni aziendali Ricavi e/o minori costi attesi e redditività dell’iniziativa, anche in relazione agli investimenti di industrializzazione</w:t>
      </w:r>
      <w:r w:rsidR="00105EC1" w:rsidRPr="007F7AB8">
        <w:rPr>
          <w:rFonts w:asciiTheme="minorHAnsi" w:hAnsiTheme="minorHAnsi" w:cstheme="minorHAnsi"/>
          <w:i/>
        </w:rPr>
        <w:t>; r</w:t>
      </w:r>
      <w:r w:rsidRPr="007F7AB8">
        <w:rPr>
          <w:rFonts w:asciiTheme="minorHAnsi" w:hAnsiTheme="minorHAnsi" w:cstheme="minorHAnsi"/>
          <w:i/>
        </w:rPr>
        <w:t>icadute in termini di riposizionamento delle imprese proponenti, di</w:t>
      </w:r>
      <w:r w:rsidR="00105EC1" w:rsidRPr="007F7AB8">
        <w:rPr>
          <w:rFonts w:asciiTheme="minorHAnsi" w:hAnsiTheme="minorHAnsi" w:cstheme="minorHAnsi"/>
          <w:i/>
        </w:rPr>
        <w:t xml:space="preserve"> produzione di marchi, brevetti)</w:t>
      </w:r>
    </w:p>
    <w:p w:rsidR="001B609D" w:rsidRPr="001B609D" w:rsidRDefault="001B609D" w:rsidP="001B609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0F4BA6" w:rsidRPr="000F4BA6" w:rsidRDefault="001B609D" w:rsidP="001B60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0F4BA6">
        <w:rPr>
          <w:rFonts w:asciiTheme="minorHAnsi" w:hAnsiTheme="minorHAnsi" w:cstheme="minorHAnsi"/>
          <w:b/>
        </w:rPr>
        <w:t>Ricadute occupazionali</w:t>
      </w:r>
    </w:p>
    <w:p w:rsidR="001B609D" w:rsidRPr="000F4BA6" w:rsidRDefault="001B609D" w:rsidP="001B609D">
      <w:pPr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0F4BA6">
        <w:rPr>
          <w:rFonts w:asciiTheme="minorHAnsi" w:hAnsiTheme="minorHAnsi" w:cstheme="minorHAnsi"/>
          <w:i/>
        </w:rPr>
        <w:t>(occupazione integrativa e/o sostitutiva, attendibilità delle previsioni aziendali)</w:t>
      </w:r>
    </w:p>
    <w:p w:rsidR="00EB51E4" w:rsidRPr="00EB51E4" w:rsidRDefault="00EB51E4" w:rsidP="00EB51E4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EB51E4" w:rsidRPr="00EB51E4" w:rsidRDefault="00EB51E4" w:rsidP="00EB51E4">
      <w:pPr>
        <w:keepNext/>
        <w:keepLines/>
        <w:shd w:val="clear" w:color="auto" w:fill="D9D9D9" w:themeFill="background1" w:themeFillShade="D9"/>
        <w:spacing w:before="480" w:line="276" w:lineRule="auto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</w:pPr>
      <w:bookmarkStart w:id="5" w:name="_Toc360616973"/>
      <w:r w:rsidRPr="00EB51E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  <w:t>D. Esito</w:t>
      </w:r>
      <w:bookmarkEnd w:id="5"/>
    </w:p>
    <w:p w:rsidR="00EB51E4" w:rsidRDefault="00EB51E4" w:rsidP="00EB51E4">
      <w:pPr>
        <w:spacing w:after="120" w:line="276" w:lineRule="auto"/>
        <w:rPr>
          <w:rFonts w:asciiTheme="minorHAnsi" w:hAnsiTheme="minorHAnsi" w:cstheme="minorHAnsi"/>
          <w:b/>
        </w:rPr>
      </w:pPr>
    </w:p>
    <w:p w:rsidR="000F4BA6" w:rsidRPr="00EB51E4" w:rsidRDefault="000F4BA6" w:rsidP="00EB51E4">
      <w:pPr>
        <w:spacing w:after="120" w:line="276" w:lineRule="auto"/>
        <w:rPr>
          <w:rFonts w:asciiTheme="minorHAnsi" w:hAnsiTheme="minorHAnsi" w:cstheme="minorHAnsi"/>
          <w:b/>
        </w:rPr>
      </w:pPr>
    </w:p>
    <w:sectPr w:rsidR="000F4BA6" w:rsidRPr="00EB5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87" w:rsidRDefault="00A36887" w:rsidP="007048E5">
      <w:r>
        <w:separator/>
      </w:r>
    </w:p>
  </w:endnote>
  <w:endnote w:type="continuationSeparator" w:id="0">
    <w:p w:rsidR="00A36887" w:rsidRDefault="00A36887" w:rsidP="0070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87" w:rsidRDefault="00A36887" w:rsidP="007048E5">
      <w:r>
        <w:separator/>
      </w:r>
    </w:p>
  </w:footnote>
  <w:footnote w:type="continuationSeparator" w:id="0">
    <w:p w:rsidR="00A36887" w:rsidRDefault="00A36887" w:rsidP="007048E5">
      <w:r>
        <w:continuationSeparator/>
      </w:r>
    </w:p>
  </w:footnote>
  <w:footnote w:id="1">
    <w:p w:rsidR="00EB51E4" w:rsidRPr="00C9143A" w:rsidRDefault="00EB51E4" w:rsidP="00EB51E4">
      <w:pPr>
        <w:pStyle w:val="Paragrafoelenco"/>
        <w:ind w:left="0"/>
        <w:jc w:val="both"/>
        <w:rPr>
          <w:rFonts w:cstheme="minorHAnsi"/>
          <w:sz w:val="18"/>
          <w:szCs w:val="18"/>
        </w:rPr>
      </w:pPr>
      <w:r w:rsidRPr="00C9143A">
        <w:rPr>
          <w:rStyle w:val="Rimandonotaapidipagina"/>
          <w:sz w:val="18"/>
          <w:szCs w:val="18"/>
        </w:rPr>
        <w:footnoteRef/>
      </w:r>
      <w:r w:rsidRPr="00C9143A">
        <w:rPr>
          <w:rFonts w:eastAsiaTheme="minorEastAsia"/>
          <w:sz w:val="18"/>
          <w:szCs w:val="18"/>
        </w:rPr>
        <w:t xml:space="preserve"> </w:t>
      </w:r>
      <w:r w:rsidRPr="00C9143A">
        <w:rPr>
          <w:rFonts w:cstheme="minorHAnsi"/>
          <w:b/>
          <w:sz w:val="18"/>
          <w:szCs w:val="18"/>
        </w:rPr>
        <w:t>CN</w:t>
      </w:r>
      <w:r w:rsidRPr="00C9143A">
        <w:rPr>
          <w:rFonts w:cstheme="minorHAnsi"/>
          <w:sz w:val="18"/>
          <w:szCs w:val="18"/>
        </w:rPr>
        <w:t>: capitale netto = totale del “patrimonio netto” come definito dall’art. 2424 del codice civile, al netto dei “crediti verso soci per versamenti ancora dovuti”, delle “azioni proprie” e dei crediti verso soci per prelevamenti a titolo di anticipo sugli utili;</w:t>
      </w:r>
    </w:p>
    <w:p w:rsidR="00EB51E4" w:rsidRPr="00C9143A" w:rsidRDefault="00EB51E4" w:rsidP="00EB51E4">
      <w:pPr>
        <w:pStyle w:val="Paragrafoelenco"/>
        <w:ind w:left="0"/>
        <w:jc w:val="both"/>
        <w:rPr>
          <w:rFonts w:cstheme="minorHAnsi"/>
          <w:sz w:val="18"/>
          <w:szCs w:val="18"/>
        </w:rPr>
      </w:pPr>
      <w:r w:rsidRPr="00C9143A">
        <w:rPr>
          <w:rFonts w:cstheme="minorHAnsi"/>
          <w:b/>
          <w:sz w:val="18"/>
          <w:szCs w:val="18"/>
        </w:rPr>
        <w:t>CP</w:t>
      </w:r>
      <w:r w:rsidRPr="00C9143A">
        <w:rPr>
          <w:rFonts w:cstheme="minorHAnsi"/>
          <w:sz w:val="18"/>
          <w:szCs w:val="18"/>
        </w:rPr>
        <w:t>: somma dei costi complessivi delle attività del progetto</w:t>
      </w:r>
      <w:r w:rsidR="007A578D">
        <w:rPr>
          <w:rFonts w:cstheme="minorHAnsi"/>
          <w:sz w:val="18"/>
          <w:szCs w:val="18"/>
        </w:rPr>
        <w:t>, così come rimodulati dal Panel di valutazione ed approvati dal MIUR con D.D. 1417 del</w:t>
      </w:r>
      <w:r w:rsidRPr="00C9143A">
        <w:rPr>
          <w:rFonts w:cstheme="minorHAnsi"/>
          <w:sz w:val="18"/>
          <w:szCs w:val="18"/>
        </w:rPr>
        <w:t xml:space="preserve"> </w:t>
      </w:r>
      <w:r w:rsidR="007A578D">
        <w:rPr>
          <w:rFonts w:cstheme="minorHAnsi"/>
          <w:sz w:val="18"/>
          <w:szCs w:val="18"/>
        </w:rPr>
        <w:t xml:space="preserve">19 luglio 2013, </w:t>
      </w:r>
      <w:r w:rsidRPr="00C9143A">
        <w:rPr>
          <w:rFonts w:cstheme="minorHAnsi"/>
          <w:sz w:val="18"/>
          <w:szCs w:val="18"/>
        </w:rPr>
        <w:t xml:space="preserve">e di tutti gli altri </w:t>
      </w:r>
      <w:r w:rsidR="007A578D">
        <w:rPr>
          <w:rFonts w:cstheme="minorHAnsi"/>
          <w:sz w:val="18"/>
          <w:szCs w:val="18"/>
        </w:rPr>
        <w:t xml:space="preserve">costi degli </w:t>
      </w:r>
      <w:r w:rsidRPr="00C9143A">
        <w:rPr>
          <w:rFonts w:cstheme="minorHAnsi"/>
          <w:sz w:val="18"/>
          <w:szCs w:val="18"/>
        </w:rPr>
        <w:t xml:space="preserve">eventuali progetti </w:t>
      </w:r>
      <w:r w:rsidR="007A578D">
        <w:rPr>
          <w:rFonts w:cstheme="minorHAnsi"/>
          <w:sz w:val="18"/>
          <w:szCs w:val="18"/>
        </w:rPr>
        <w:t>approvati</w:t>
      </w:r>
      <w:r w:rsidRPr="00C9143A">
        <w:rPr>
          <w:rFonts w:cstheme="minorHAnsi"/>
          <w:sz w:val="18"/>
          <w:szCs w:val="18"/>
        </w:rPr>
        <w:t xml:space="preserve"> </w:t>
      </w:r>
      <w:r w:rsidR="00E23887">
        <w:rPr>
          <w:rFonts w:cstheme="minorHAnsi"/>
          <w:sz w:val="18"/>
          <w:szCs w:val="18"/>
        </w:rPr>
        <w:t>sul medesimo Bando</w:t>
      </w:r>
      <w:r w:rsidR="007A578D">
        <w:rPr>
          <w:rFonts w:cstheme="minorHAnsi"/>
          <w:sz w:val="18"/>
          <w:szCs w:val="18"/>
        </w:rPr>
        <w:t>, afferenti allo stesso Soggetto proponente</w:t>
      </w:r>
      <w:r w:rsidRPr="00C9143A">
        <w:rPr>
          <w:rFonts w:cstheme="minorHAnsi"/>
          <w:sz w:val="18"/>
          <w:szCs w:val="18"/>
        </w:rPr>
        <w:t>;</w:t>
      </w:r>
      <w:r w:rsidR="007A578D">
        <w:rPr>
          <w:rFonts w:cstheme="minorHAnsi"/>
          <w:sz w:val="18"/>
          <w:szCs w:val="18"/>
        </w:rPr>
        <w:t xml:space="preserve"> </w:t>
      </w:r>
    </w:p>
    <w:p w:rsidR="00EB51E4" w:rsidRPr="00F02191" w:rsidRDefault="00EB51E4" w:rsidP="00EB51E4">
      <w:pPr>
        <w:pStyle w:val="Paragrafoelenco"/>
        <w:ind w:left="0"/>
        <w:jc w:val="both"/>
        <w:rPr>
          <w:rFonts w:cstheme="minorHAnsi"/>
          <w:sz w:val="18"/>
          <w:szCs w:val="18"/>
        </w:rPr>
      </w:pPr>
      <w:r w:rsidRPr="00C9143A">
        <w:rPr>
          <w:rFonts w:cstheme="minorHAnsi"/>
          <w:b/>
          <w:sz w:val="18"/>
          <w:szCs w:val="18"/>
        </w:rPr>
        <w:t>I</w:t>
      </w:r>
      <w:r w:rsidRPr="00C9143A">
        <w:rPr>
          <w:rFonts w:cstheme="minorHAnsi"/>
          <w:sz w:val="18"/>
          <w:szCs w:val="18"/>
        </w:rPr>
        <w:t>: agevolazione ministeriale</w:t>
      </w:r>
      <w:r>
        <w:rPr>
          <w:rFonts w:cstheme="minorHAnsi"/>
          <w:sz w:val="18"/>
          <w:szCs w:val="18"/>
        </w:rPr>
        <w:t xml:space="preserve"> </w:t>
      </w:r>
      <w:r w:rsidR="00E23887">
        <w:rPr>
          <w:rFonts w:cstheme="minorHAnsi"/>
          <w:sz w:val="18"/>
          <w:szCs w:val="18"/>
        </w:rPr>
        <w:t xml:space="preserve">commisurata ai costi riconosciuti </w:t>
      </w:r>
      <w:r w:rsidR="0011268F">
        <w:rPr>
          <w:rFonts w:cstheme="minorHAnsi"/>
          <w:sz w:val="18"/>
          <w:szCs w:val="18"/>
        </w:rPr>
        <w:t>ammissibili</w:t>
      </w:r>
      <w:r w:rsidR="00E23887">
        <w:rPr>
          <w:rFonts w:cstheme="minorHAnsi"/>
          <w:sz w:val="18"/>
          <w:szCs w:val="18"/>
        </w:rPr>
        <w:t xml:space="preserve"> per ricerca industriale e sviluppo sperimentale, compresa la maggiorazione per le dimensioni aziendali e</w:t>
      </w:r>
      <w:r w:rsidR="00922DDB">
        <w:rPr>
          <w:rFonts w:cstheme="minorHAnsi"/>
          <w:sz w:val="18"/>
          <w:szCs w:val="18"/>
        </w:rPr>
        <w:t xml:space="preserve"> considerando</w:t>
      </w:r>
      <w:r w:rsidR="00E23887">
        <w:rPr>
          <w:rFonts w:cstheme="minorHAnsi"/>
          <w:sz w:val="18"/>
          <w:szCs w:val="18"/>
        </w:rPr>
        <w:t xml:space="preserve"> l’eventuale </w:t>
      </w:r>
      <w:r w:rsidR="0011268F">
        <w:rPr>
          <w:rFonts w:cstheme="minorHAnsi"/>
          <w:sz w:val="18"/>
          <w:szCs w:val="18"/>
        </w:rPr>
        <w:t>maggiorazione</w:t>
      </w:r>
      <w:r w:rsidR="00E23887">
        <w:rPr>
          <w:rFonts w:cstheme="minorHAnsi"/>
          <w:sz w:val="18"/>
          <w:szCs w:val="18"/>
        </w:rPr>
        <w:t xml:space="preserve"> per collaborazione effettiva</w:t>
      </w:r>
      <w:r w:rsidRPr="00C9143A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8A1"/>
    <w:multiLevelType w:val="hybridMultilevel"/>
    <w:tmpl w:val="D6006CAC"/>
    <w:lvl w:ilvl="0" w:tplc="3404E5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378AD"/>
    <w:multiLevelType w:val="hybridMultilevel"/>
    <w:tmpl w:val="0804C19E"/>
    <w:lvl w:ilvl="0" w:tplc="19261286">
      <w:start w:val="4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">
    <w:nsid w:val="2F255123"/>
    <w:multiLevelType w:val="hybridMultilevel"/>
    <w:tmpl w:val="065C7606"/>
    <w:lvl w:ilvl="0" w:tplc="C5AA9F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84402"/>
    <w:multiLevelType w:val="hybridMultilevel"/>
    <w:tmpl w:val="5750F648"/>
    <w:lvl w:ilvl="0" w:tplc="0410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79B1DE3"/>
    <w:multiLevelType w:val="singleLevel"/>
    <w:tmpl w:val="9D5EAF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AD74C4"/>
    <w:multiLevelType w:val="hybridMultilevel"/>
    <w:tmpl w:val="B6963BBE"/>
    <w:lvl w:ilvl="0" w:tplc="306E31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5E"/>
    <w:rsid w:val="00037C0C"/>
    <w:rsid w:val="000601F3"/>
    <w:rsid w:val="000E045E"/>
    <w:rsid w:val="000F4135"/>
    <w:rsid w:val="000F4BA6"/>
    <w:rsid w:val="00105EC1"/>
    <w:rsid w:val="0011268F"/>
    <w:rsid w:val="00116664"/>
    <w:rsid w:val="001B609D"/>
    <w:rsid w:val="00295B55"/>
    <w:rsid w:val="00305486"/>
    <w:rsid w:val="003D00D9"/>
    <w:rsid w:val="004762D0"/>
    <w:rsid w:val="005A1272"/>
    <w:rsid w:val="005F60C0"/>
    <w:rsid w:val="00661725"/>
    <w:rsid w:val="00674E0C"/>
    <w:rsid w:val="006E5F06"/>
    <w:rsid w:val="007048E5"/>
    <w:rsid w:val="007429B6"/>
    <w:rsid w:val="007A578D"/>
    <w:rsid w:val="007F7AB8"/>
    <w:rsid w:val="00833F8A"/>
    <w:rsid w:val="008347A3"/>
    <w:rsid w:val="00922DDB"/>
    <w:rsid w:val="009533FD"/>
    <w:rsid w:val="009C4701"/>
    <w:rsid w:val="00A06C41"/>
    <w:rsid w:val="00A36887"/>
    <w:rsid w:val="00B14C69"/>
    <w:rsid w:val="00B87551"/>
    <w:rsid w:val="00C41938"/>
    <w:rsid w:val="00D47EAA"/>
    <w:rsid w:val="00D611E7"/>
    <w:rsid w:val="00D82E8D"/>
    <w:rsid w:val="00E23887"/>
    <w:rsid w:val="00EB51E4"/>
    <w:rsid w:val="00F50A23"/>
    <w:rsid w:val="00F85B4B"/>
    <w:rsid w:val="00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45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048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48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7048E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B51E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customStyle="1" w:styleId="Grigliatabella1">
    <w:name w:val="Griglia tabella1"/>
    <w:basedOn w:val="Tabellanormale"/>
    <w:next w:val="Grigliatabella"/>
    <w:rsid w:val="00EB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B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1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1E4"/>
    <w:rPr>
      <w:rFonts w:ascii="Tahoma" w:hAnsi="Tahoma" w:cs="Tahoma"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unhideWhenUsed/>
    <w:rsid w:val="00674E0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674E0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74E0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7429B6"/>
    <w:pPr>
      <w:tabs>
        <w:tab w:val="center" w:pos="4819"/>
        <w:tab w:val="right" w:pos="9638"/>
      </w:tabs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B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45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048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48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7048E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B51E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customStyle="1" w:styleId="Grigliatabella1">
    <w:name w:val="Griglia tabella1"/>
    <w:basedOn w:val="Tabellanormale"/>
    <w:next w:val="Grigliatabella"/>
    <w:rsid w:val="00EB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B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1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1E4"/>
    <w:rPr>
      <w:rFonts w:ascii="Tahoma" w:hAnsi="Tahoma" w:cs="Tahoma"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unhideWhenUsed/>
    <w:rsid w:val="00674E0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674E0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74E0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7429B6"/>
    <w:pPr>
      <w:tabs>
        <w:tab w:val="center" w:pos="4819"/>
        <w:tab w:val="right" w:pos="9638"/>
      </w:tabs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B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Sandro</dc:creator>
  <cp:lastModifiedBy>Pincardini Sabina</cp:lastModifiedBy>
  <cp:revision>2</cp:revision>
  <cp:lastPrinted>2013-07-04T13:58:00Z</cp:lastPrinted>
  <dcterms:created xsi:type="dcterms:W3CDTF">2013-07-23T13:22:00Z</dcterms:created>
  <dcterms:modified xsi:type="dcterms:W3CDTF">2013-07-23T13:22:00Z</dcterms:modified>
</cp:coreProperties>
</file>